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64" w:rsidRPr="00B46BDB" w:rsidRDefault="00B16064" w:rsidP="000D4A3A">
      <w:pPr>
        <w:jc w:val="both"/>
        <w:rPr>
          <w:rFonts w:ascii="Times New Roman" w:hAnsi="Times New Roman"/>
          <w:sz w:val="24"/>
          <w:szCs w:val="24"/>
        </w:rPr>
      </w:pPr>
      <w:r w:rsidRPr="00B46BDB">
        <w:rPr>
          <w:rFonts w:ascii="Times New Roman" w:hAnsi="Times New Roman"/>
          <w:sz w:val="24"/>
          <w:szCs w:val="24"/>
        </w:rPr>
        <w:t>VERBALE COMMISSIONE PARROCCHIALE MUSICA E LITURGIA  DEL  23/01/2012.</w:t>
      </w:r>
    </w:p>
    <w:p w:rsidR="00B16064" w:rsidRPr="00B46BDB" w:rsidRDefault="00B16064" w:rsidP="000D4A3A">
      <w:pPr>
        <w:jc w:val="both"/>
        <w:rPr>
          <w:rFonts w:ascii="Times New Roman" w:hAnsi="Times New Roman"/>
          <w:sz w:val="24"/>
          <w:szCs w:val="24"/>
        </w:rPr>
      </w:pPr>
      <w:r w:rsidRPr="00B46BDB">
        <w:rPr>
          <w:rFonts w:ascii="Times New Roman" w:hAnsi="Times New Roman"/>
          <w:sz w:val="24"/>
          <w:szCs w:val="24"/>
        </w:rPr>
        <w:t xml:space="preserve">Presenti: Don Fabrizio (presidente), Sandro Bergamo (coordinatore), Elia Pivetta (segretario), Colomba Basso, Gualtiero </w:t>
      </w:r>
      <w:proofErr w:type="spellStart"/>
      <w:r w:rsidRPr="00B46BDB">
        <w:rPr>
          <w:rFonts w:ascii="Times New Roman" w:hAnsi="Times New Roman"/>
          <w:sz w:val="24"/>
          <w:szCs w:val="24"/>
        </w:rPr>
        <w:t>Soncin</w:t>
      </w:r>
      <w:proofErr w:type="spellEnd"/>
      <w:r w:rsidRPr="00B46BDB">
        <w:rPr>
          <w:rFonts w:ascii="Times New Roman" w:hAnsi="Times New Roman"/>
          <w:sz w:val="24"/>
          <w:szCs w:val="24"/>
        </w:rPr>
        <w:t xml:space="preserve">, Denis Bertacche, Giorgio Piccinin, Eugenio Bortolotto,  Arcangelo Forlin, Mariella </w:t>
      </w:r>
      <w:proofErr w:type="spellStart"/>
      <w:r w:rsidRPr="00B46BDB">
        <w:rPr>
          <w:rFonts w:ascii="Times New Roman" w:hAnsi="Times New Roman"/>
          <w:sz w:val="24"/>
          <w:szCs w:val="24"/>
        </w:rPr>
        <w:t>Boer</w:t>
      </w:r>
      <w:proofErr w:type="spellEnd"/>
    </w:p>
    <w:p w:rsidR="00B16064" w:rsidRPr="00B46BDB" w:rsidRDefault="00B16064" w:rsidP="000D4A3A">
      <w:pPr>
        <w:jc w:val="both"/>
        <w:rPr>
          <w:rFonts w:ascii="Times New Roman" w:hAnsi="Times New Roman"/>
          <w:sz w:val="24"/>
          <w:szCs w:val="24"/>
        </w:rPr>
      </w:pPr>
      <w:r w:rsidRPr="00B46BDB">
        <w:rPr>
          <w:rFonts w:ascii="Times New Roman" w:hAnsi="Times New Roman"/>
          <w:sz w:val="24"/>
          <w:szCs w:val="24"/>
        </w:rPr>
        <w:t>Argomenti discussi.</w:t>
      </w:r>
    </w:p>
    <w:p w:rsidR="00B16064" w:rsidRPr="00B46BDB" w:rsidRDefault="00B16064" w:rsidP="000D4A3A">
      <w:pPr>
        <w:jc w:val="both"/>
        <w:rPr>
          <w:rFonts w:ascii="Times New Roman" w:hAnsi="Times New Roman"/>
          <w:sz w:val="24"/>
          <w:szCs w:val="24"/>
        </w:rPr>
      </w:pPr>
      <w:r w:rsidRPr="00B46BDB">
        <w:rPr>
          <w:rFonts w:ascii="Times New Roman" w:hAnsi="Times New Roman"/>
          <w:sz w:val="24"/>
          <w:szCs w:val="24"/>
        </w:rPr>
        <w:t>È stato definitivamente concordato il nome di detto organismo nato in occasione del restauro dell’organo: Commissione Musica e Liturgia, con il compito di curare e rafforzare la simbiosi tra le due forme di preghiera, in tutti i modi e con tutti i mezzi a disposizione. La Commissione avrà come membri effettivi il Parroco e gli operatori parrocchiali da lui designati mentre i rappresentanti degli enti locali e delle associazioni del nostro territorio prenderanno parte alle sedute in occasione di specifiche problematiche. Si è fatto un resoconto riguardante la Novena Organistica: prima iniziativa concreta voluta dalla Commissione in occasione del trascorso periodo natalizio; durante la stessa si è riscontrato un buon grado di partecipazione. l’iniziativa purtroppo, forse, non è stata percepita come forma di preghiera, come vera Novena in preparazione al Natale, ma come mero momento concertistico.</w:t>
      </w:r>
    </w:p>
    <w:p w:rsidR="00B16064" w:rsidRPr="00B46BDB" w:rsidRDefault="00B16064" w:rsidP="000D4A3A">
      <w:pPr>
        <w:jc w:val="both"/>
        <w:rPr>
          <w:rFonts w:ascii="Times New Roman" w:hAnsi="Times New Roman"/>
          <w:sz w:val="24"/>
          <w:szCs w:val="24"/>
        </w:rPr>
      </w:pPr>
      <w:r w:rsidRPr="00B46BDB">
        <w:rPr>
          <w:rFonts w:ascii="Times New Roman" w:hAnsi="Times New Roman"/>
          <w:sz w:val="24"/>
          <w:szCs w:val="24"/>
        </w:rPr>
        <w:t xml:space="preserve">Si è discusso della  possibilità di commissionare ad un compositore (Daniele </w:t>
      </w:r>
      <w:proofErr w:type="spellStart"/>
      <w:r w:rsidRPr="00B46BDB">
        <w:rPr>
          <w:rFonts w:ascii="Times New Roman" w:hAnsi="Times New Roman"/>
          <w:sz w:val="24"/>
          <w:szCs w:val="24"/>
        </w:rPr>
        <w:t>Toffolo</w:t>
      </w:r>
      <w:proofErr w:type="spellEnd"/>
      <w:r w:rsidRPr="00B46BDB">
        <w:rPr>
          <w:rFonts w:ascii="Times New Roman" w:hAnsi="Times New Roman"/>
          <w:sz w:val="24"/>
          <w:szCs w:val="24"/>
        </w:rPr>
        <w:t>) la scrittura di una Messa in grado di valorizzare le peculiarità delle nostre formazioni corali, unendo tradizione e novità e da spendersi nelle solennità della Parrocchia. Previa approvazione del parroco, la realizzazione del progetto è demandata ad un gruppo di lavoro costituito dai responsabili dei cori parrocchiali.</w:t>
      </w:r>
    </w:p>
    <w:p w:rsidR="00B16064" w:rsidRPr="00B46BDB" w:rsidRDefault="00B16064" w:rsidP="00571D9C">
      <w:pPr>
        <w:jc w:val="both"/>
        <w:rPr>
          <w:rFonts w:ascii="Times New Roman" w:hAnsi="Times New Roman"/>
          <w:sz w:val="24"/>
          <w:szCs w:val="24"/>
        </w:rPr>
      </w:pPr>
      <w:r w:rsidRPr="00B46BDB">
        <w:rPr>
          <w:rFonts w:ascii="Times New Roman" w:hAnsi="Times New Roman"/>
          <w:sz w:val="24"/>
          <w:szCs w:val="24"/>
        </w:rPr>
        <w:t xml:space="preserve">La necessità di arricchire di nuove forze i cori parrocchiali spinge la Commissione ad elaborare una proposta: affiancare all’insegnamento del catechismo quello dei fondamenti della musica ai ragazzi, con l’obiettivo di costituire un vero e proprio gruppo di giovani coristi a voci bianche, cercando di far scaturire l’interesse per la musica e la continuità generazionale tra i coristi stessi. La creazione della figura del “corista consapevole”, inoltre, ci ha suggerito di proporre ai membri dei cori una serie di incontri sul ruolo del corista, le prerogative della </w:t>
      </w:r>
      <w:proofErr w:type="spellStart"/>
      <w:r w:rsidRPr="00B46BDB">
        <w:rPr>
          <w:rFonts w:ascii="Times New Roman" w:hAnsi="Times New Roman"/>
          <w:sz w:val="24"/>
          <w:szCs w:val="24"/>
        </w:rPr>
        <w:t>Schola</w:t>
      </w:r>
      <w:proofErr w:type="spellEnd"/>
      <w:r w:rsidRPr="00B46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BDB">
        <w:rPr>
          <w:rFonts w:ascii="Times New Roman" w:hAnsi="Times New Roman"/>
          <w:sz w:val="24"/>
          <w:szCs w:val="24"/>
        </w:rPr>
        <w:t>Canthorum</w:t>
      </w:r>
      <w:proofErr w:type="spellEnd"/>
      <w:r w:rsidRPr="00B46BDB">
        <w:rPr>
          <w:rFonts w:ascii="Times New Roman" w:hAnsi="Times New Roman"/>
          <w:sz w:val="24"/>
          <w:szCs w:val="24"/>
        </w:rPr>
        <w:t xml:space="preserve"> e l’importanza del servizio svolto. Gli incontri potranno essere coronati da nozioni tecniche e di fondamenti di musica, così da arricchire il bagaglio conoscitivo dei coristi. Si ritiene necessario approfondire fin d’ora il tema con il gruppo dei catechisti.</w:t>
      </w:r>
    </w:p>
    <w:p w:rsidR="00B16064" w:rsidRPr="00B46BDB" w:rsidRDefault="00B16064" w:rsidP="000D4A3A">
      <w:pPr>
        <w:jc w:val="both"/>
        <w:rPr>
          <w:rFonts w:ascii="Times New Roman" w:hAnsi="Times New Roman"/>
          <w:sz w:val="24"/>
          <w:szCs w:val="24"/>
        </w:rPr>
      </w:pPr>
      <w:r w:rsidRPr="00B46BDB">
        <w:rPr>
          <w:rFonts w:ascii="Times New Roman" w:hAnsi="Times New Roman"/>
          <w:sz w:val="24"/>
          <w:szCs w:val="24"/>
        </w:rPr>
        <w:t>Correlato a ciò è il problema della scarsità di studenti di organo di cui soffre il nostro territorio: per cercare nuovi organisti l’Associazione culturale XX secolo si impegna a far conoscere lo strumento agli allievi della sua scuola di musica, anche con un eventuale contributo economico della Parrocchia alle spese, con la speranza di suscitare fra i ragazzi che già studiano uno strumento a tastiera la  curiosità e la voglia di cimentarsi con l’affascinante “Re degli strumenti”.</w:t>
      </w:r>
    </w:p>
    <w:p w:rsidR="00B16064" w:rsidRPr="00B46BDB" w:rsidRDefault="00B16064" w:rsidP="000D4A3A">
      <w:pPr>
        <w:jc w:val="both"/>
        <w:rPr>
          <w:rFonts w:ascii="Times New Roman" w:hAnsi="Times New Roman"/>
          <w:sz w:val="24"/>
          <w:szCs w:val="24"/>
        </w:rPr>
      </w:pPr>
      <w:r w:rsidRPr="00B46BDB">
        <w:rPr>
          <w:rFonts w:ascii="Times New Roman" w:hAnsi="Times New Roman"/>
          <w:sz w:val="24"/>
          <w:szCs w:val="24"/>
        </w:rPr>
        <w:t xml:space="preserve">Sono approvate le “norme generali” per il corretto uso dell’organo, accorgimenti tecnici ora affissi per un rispettoso utilizzo della cantoria. </w:t>
      </w:r>
    </w:p>
    <w:p w:rsidR="00B16064" w:rsidRPr="00B46BDB" w:rsidRDefault="00B16064" w:rsidP="000D4A3A">
      <w:pPr>
        <w:jc w:val="both"/>
        <w:rPr>
          <w:rFonts w:ascii="Times New Roman" w:hAnsi="Times New Roman"/>
          <w:sz w:val="24"/>
          <w:szCs w:val="24"/>
        </w:rPr>
      </w:pPr>
      <w:r w:rsidRPr="00B46BDB">
        <w:rPr>
          <w:rFonts w:ascii="Times New Roman" w:hAnsi="Times New Roman"/>
          <w:sz w:val="24"/>
          <w:szCs w:val="24"/>
        </w:rPr>
        <w:t xml:space="preserve">È stato programmato per l’11 aprile di quest’anno un concerto d’organo in occasione della solennità di Pasqua, eseguito questa volta dall’organista Elia Pivetta. Durante il periodo estivo e in concomitanza con l’arrivo della Banda di </w:t>
      </w:r>
      <w:proofErr w:type="spellStart"/>
      <w:r w:rsidRPr="00B46BDB">
        <w:rPr>
          <w:rFonts w:ascii="Times New Roman" w:hAnsi="Times New Roman"/>
          <w:sz w:val="24"/>
          <w:szCs w:val="24"/>
        </w:rPr>
        <w:t>Floreffe</w:t>
      </w:r>
      <w:proofErr w:type="spellEnd"/>
      <w:r w:rsidRPr="00B46BDB">
        <w:rPr>
          <w:rFonts w:ascii="Times New Roman" w:hAnsi="Times New Roman"/>
          <w:sz w:val="24"/>
          <w:szCs w:val="24"/>
        </w:rPr>
        <w:t xml:space="preserve"> a Prata si cercherà la collaborazione del suo gruppo di ottoni, arricchendo una </w:t>
      </w:r>
      <w:proofErr w:type="spellStart"/>
      <w:r w:rsidRPr="00B46BDB">
        <w:rPr>
          <w:rFonts w:ascii="Times New Roman" w:hAnsi="Times New Roman"/>
          <w:sz w:val="24"/>
          <w:szCs w:val="24"/>
        </w:rPr>
        <w:t>S.Messa</w:t>
      </w:r>
      <w:proofErr w:type="spellEnd"/>
      <w:r w:rsidRPr="00B46BDB">
        <w:rPr>
          <w:rFonts w:ascii="Times New Roman" w:hAnsi="Times New Roman"/>
          <w:sz w:val="24"/>
          <w:szCs w:val="24"/>
        </w:rPr>
        <w:t xml:space="preserve"> festiva con un dialogo tra organo e ottoni. Tra le molte </w:t>
      </w:r>
      <w:r w:rsidRPr="00B46BDB">
        <w:rPr>
          <w:rFonts w:ascii="Times New Roman" w:hAnsi="Times New Roman"/>
          <w:sz w:val="24"/>
          <w:szCs w:val="24"/>
        </w:rPr>
        <w:lastRenderedPageBreak/>
        <w:t xml:space="preserve">proposte pervenute, si è deciso di dar seguito a quella dell’accademia </w:t>
      </w:r>
      <w:proofErr w:type="spellStart"/>
      <w:r w:rsidRPr="00B46BDB">
        <w:rPr>
          <w:rFonts w:ascii="Times New Roman" w:hAnsi="Times New Roman"/>
          <w:sz w:val="24"/>
          <w:szCs w:val="24"/>
        </w:rPr>
        <w:t>ArteCanto</w:t>
      </w:r>
      <w:proofErr w:type="spellEnd"/>
      <w:r w:rsidRPr="00B46BDB">
        <w:rPr>
          <w:rFonts w:ascii="Times New Roman" w:hAnsi="Times New Roman"/>
          <w:sz w:val="24"/>
          <w:szCs w:val="24"/>
        </w:rPr>
        <w:t xml:space="preserve"> di Cristina </w:t>
      </w:r>
      <w:proofErr w:type="spellStart"/>
      <w:r w:rsidRPr="00B46BDB">
        <w:rPr>
          <w:rFonts w:ascii="Times New Roman" w:hAnsi="Times New Roman"/>
          <w:sz w:val="24"/>
          <w:szCs w:val="24"/>
        </w:rPr>
        <w:t>Nadal</w:t>
      </w:r>
      <w:proofErr w:type="spellEnd"/>
      <w:r w:rsidRPr="00B46BDB">
        <w:rPr>
          <w:rFonts w:ascii="Times New Roman" w:hAnsi="Times New Roman"/>
          <w:sz w:val="24"/>
          <w:szCs w:val="24"/>
        </w:rPr>
        <w:t xml:space="preserve">, che ha, tra le allieve, due parrocchiane. </w:t>
      </w:r>
    </w:p>
    <w:p w:rsidR="00B46BDB" w:rsidRPr="00B46BDB" w:rsidRDefault="00B46BDB" w:rsidP="000D4A3A">
      <w:pPr>
        <w:jc w:val="both"/>
        <w:rPr>
          <w:rFonts w:ascii="Times New Roman" w:hAnsi="Times New Roman"/>
          <w:sz w:val="24"/>
          <w:szCs w:val="24"/>
        </w:rPr>
      </w:pPr>
    </w:p>
    <w:p w:rsidR="00B46BDB" w:rsidRPr="00B46BDB" w:rsidRDefault="00B46BDB" w:rsidP="000D4A3A">
      <w:pPr>
        <w:jc w:val="both"/>
        <w:rPr>
          <w:rFonts w:ascii="Times New Roman" w:hAnsi="Times New Roman"/>
          <w:sz w:val="24"/>
          <w:szCs w:val="24"/>
        </w:rPr>
      </w:pPr>
      <w:r w:rsidRPr="00B46BDB">
        <w:rPr>
          <w:rFonts w:ascii="Times New Roman" w:hAnsi="Times New Roman"/>
          <w:sz w:val="24"/>
          <w:szCs w:val="24"/>
        </w:rPr>
        <w:t xml:space="preserve">Elia Pivetta  </w:t>
      </w:r>
      <w:proofErr w:type="spellStart"/>
      <w:r w:rsidRPr="00B46BDB">
        <w:rPr>
          <w:rFonts w:ascii="Times New Roman" w:hAnsi="Times New Roman"/>
          <w:sz w:val="24"/>
          <w:szCs w:val="24"/>
        </w:rPr>
        <w:t>Verbalizzatore</w:t>
      </w:r>
      <w:proofErr w:type="spellEnd"/>
      <w:r w:rsidRPr="00B46BDB">
        <w:rPr>
          <w:rFonts w:ascii="Times New Roman" w:hAnsi="Times New Roman"/>
          <w:sz w:val="24"/>
          <w:szCs w:val="24"/>
        </w:rPr>
        <w:t xml:space="preserve"> </w:t>
      </w:r>
    </w:p>
    <w:sectPr w:rsidR="00B46BDB" w:rsidRPr="00B46BDB" w:rsidSect="00823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DA6"/>
    <w:rsid w:val="000D4A3A"/>
    <w:rsid w:val="00126AF4"/>
    <w:rsid w:val="00163203"/>
    <w:rsid w:val="00285EC9"/>
    <w:rsid w:val="003E405C"/>
    <w:rsid w:val="00571D9C"/>
    <w:rsid w:val="0071187B"/>
    <w:rsid w:val="00770E2D"/>
    <w:rsid w:val="00823336"/>
    <w:rsid w:val="00B16064"/>
    <w:rsid w:val="00B46BDB"/>
    <w:rsid w:val="00BB5D26"/>
    <w:rsid w:val="00C52936"/>
    <w:rsid w:val="00E65290"/>
    <w:rsid w:val="00F9721C"/>
    <w:rsid w:val="00FA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33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COMMISSIONE PARROCCHIALE MUSICA E LITURGIA  DEL  23/01/2012</dc:title>
  <dc:subject/>
  <dc:creator>Elia</dc:creator>
  <cp:keywords/>
  <dc:description/>
  <cp:lastModifiedBy>FabrizioDeToni</cp:lastModifiedBy>
  <cp:revision>6</cp:revision>
  <dcterms:created xsi:type="dcterms:W3CDTF">2012-02-10T13:18:00Z</dcterms:created>
  <dcterms:modified xsi:type="dcterms:W3CDTF">2012-02-23T23:18:00Z</dcterms:modified>
</cp:coreProperties>
</file>